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E4337" w14:textId="7109F873" w:rsidR="00A02EDF" w:rsidRPr="00A02EDF" w:rsidRDefault="000145D5" w:rsidP="00C900E2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7C7A82" w:rsidRPr="009C71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13</w:t>
      </w:r>
      <w:r w:rsidR="00C900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6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/01/23 vom 09.01.2023 </w:t>
      </w:r>
      <w:r w:rsidR="00C900E2" w:rsidRPr="00363B0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Priorisierung von Maßnahmen für den Fußgängerentwicklungsplan, </w:t>
      </w:r>
      <w:r w:rsidR="00C900E2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C900E2">
        <w:rPr>
          <w:rFonts w:ascii="Arial" w:hAnsi="Arial" w:cs="Arial"/>
          <w:color w:val="000000"/>
          <w:sz w:val="20"/>
          <w:szCs w:val="20"/>
        </w:rPr>
        <w:br/>
        <w:t>Neben den im Fußverkehrsentwicklungsplan der Stadt Leipzig bereits aufgenommenen Maßnahmen schlägt der Ortschaftsrat Lützschena-Stahmeln die Priorisierung und Realisierung folgender weiterer Maßnahmen vor:</w:t>
      </w:r>
      <w:r w:rsidR="00C900E2">
        <w:rPr>
          <w:rFonts w:ascii="Arial" w:hAnsi="Arial" w:cs="Arial"/>
          <w:color w:val="000000"/>
          <w:sz w:val="20"/>
          <w:szCs w:val="20"/>
        </w:rPr>
        <w:br/>
        <w:t xml:space="preserve">1. </w:t>
      </w:r>
      <w:r w:rsidR="00C900E2">
        <w:rPr>
          <w:rFonts w:ascii="Arial" w:hAnsi="Arial" w:cs="Arial"/>
          <w:color w:val="000000"/>
          <w:sz w:val="20"/>
          <w:szCs w:val="20"/>
        </w:rPr>
        <w:br/>
        <w:t>Realisierung des Rad- und Gehweg von Stahmeln zum S-Bahnhaltepunkt Lützschena durch den Gewerbepark Stahmeln,</w:t>
      </w:r>
      <w:r w:rsidR="00C900E2">
        <w:rPr>
          <w:rFonts w:ascii="Arial" w:hAnsi="Arial" w:cs="Arial"/>
          <w:color w:val="000000"/>
          <w:sz w:val="20"/>
          <w:szCs w:val="20"/>
        </w:rPr>
        <w:br/>
        <w:t>2.</w:t>
      </w:r>
      <w:r w:rsidR="00C900E2">
        <w:rPr>
          <w:rFonts w:ascii="Arial" w:hAnsi="Arial" w:cs="Arial"/>
          <w:color w:val="000000"/>
          <w:sz w:val="20"/>
          <w:szCs w:val="20"/>
        </w:rPr>
        <w:br/>
        <w:t>behindertengerechter Ausbau des Rad- und Gehweg über den Schlosshof Lützschena bis zur Brücke Hundewasser,</w:t>
      </w:r>
      <w:r w:rsidR="00C900E2">
        <w:rPr>
          <w:rFonts w:ascii="Arial" w:hAnsi="Arial" w:cs="Arial"/>
          <w:color w:val="000000"/>
          <w:sz w:val="20"/>
          <w:szCs w:val="20"/>
        </w:rPr>
        <w:br/>
        <w:t>3.</w:t>
      </w:r>
      <w:r w:rsidR="00C900E2">
        <w:rPr>
          <w:rFonts w:ascii="Arial" w:hAnsi="Arial" w:cs="Arial"/>
          <w:color w:val="000000"/>
          <w:sz w:val="20"/>
          <w:szCs w:val="20"/>
        </w:rPr>
        <w:br/>
        <w:t xml:space="preserve">Realisierung des Rad- und Gehweges Radefelder Weg -Bahnstraße in Höhe kleiner Poetenweg, </w:t>
      </w:r>
      <w:r w:rsidR="00C900E2">
        <w:rPr>
          <w:rFonts w:ascii="Arial" w:hAnsi="Arial" w:cs="Arial"/>
          <w:color w:val="000000"/>
          <w:sz w:val="20"/>
          <w:szCs w:val="20"/>
        </w:rPr>
        <w:br/>
        <w:t>4.</w:t>
      </w:r>
      <w:r w:rsidR="00C900E2">
        <w:rPr>
          <w:rFonts w:ascii="Arial" w:hAnsi="Arial" w:cs="Arial"/>
          <w:color w:val="000000"/>
          <w:sz w:val="20"/>
          <w:szCs w:val="20"/>
        </w:rPr>
        <w:br/>
        <w:t>Befestigung der bisher unbefestigten Teilabschnitte des Gehweges der Bahnstraße ab der Kreuzung Radefelder Weg bis zum S-Bahn-Haltepunkt Lützschena,</w:t>
      </w:r>
      <w:r w:rsidR="00C900E2">
        <w:rPr>
          <w:rFonts w:ascii="Arial" w:hAnsi="Arial" w:cs="Arial"/>
          <w:color w:val="000000"/>
          <w:sz w:val="20"/>
          <w:szCs w:val="20"/>
        </w:rPr>
        <w:br/>
        <w:t>5.</w:t>
      </w:r>
      <w:r w:rsidR="00C900E2">
        <w:rPr>
          <w:rFonts w:ascii="Arial" w:hAnsi="Arial" w:cs="Arial"/>
          <w:color w:val="000000"/>
          <w:sz w:val="20"/>
          <w:szCs w:val="20"/>
        </w:rPr>
        <w:br/>
        <w:t>Fortsetzung der Instandsetzung des Gehweges kleiner Poetenweg ab Radefelder Weg,</w:t>
      </w:r>
      <w:r w:rsidR="00C900E2">
        <w:rPr>
          <w:rFonts w:ascii="Arial" w:hAnsi="Arial" w:cs="Arial"/>
          <w:color w:val="000000"/>
          <w:sz w:val="20"/>
          <w:szCs w:val="20"/>
        </w:rPr>
        <w:br/>
        <w:t>6.</w:t>
      </w:r>
      <w:r w:rsidR="00C900E2">
        <w:rPr>
          <w:rFonts w:ascii="Arial" w:hAnsi="Arial" w:cs="Arial"/>
          <w:color w:val="000000"/>
          <w:sz w:val="20"/>
          <w:szCs w:val="20"/>
        </w:rPr>
        <w:br/>
        <w:t xml:space="preserve">Realisierung des Gehweges in der Hohlen Gasse, westlich der Einmündung zum </w:t>
      </w:r>
      <w:proofErr w:type="spellStart"/>
      <w:r w:rsidR="00C900E2">
        <w:rPr>
          <w:rFonts w:ascii="Arial" w:hAnsi="Arial" w:cs="Arial"/>
          <w:color w:val="000000"/>
          <w:sz w:val="20"/>
          <w:szCs w:val="20"/>
        </w:rPr>
        <w:t>Dorettenring</w:t>
      </w:r>
      <w:proofErr w:type="spellEnd"/>
      <w:r w:rsidR="00C900E2">
        <w:rPr>
          <w:rFonts w:ascii="Arial" w:hAnsi="Arial" w:cs="Arial"/>
          <w:color w:val="000000"/>
          <w:sz w:val="20"/>
          <w:szCs w:val="20"/>
        </w:rPr>
        <w:t xml:space="preserve">, </w:t>
      </w:r>
      <w:r w:rsidR="00C900E2">
        <w:rPr>
          <w:rFonts w:ascii="Arial" w:hAnsi="Arial" w:cs="Arial"/>
          <w:color w:val="000000"/>
          <w:sz w:val="20"/>
          <w:szCs w:val="20"/>
        </w:rPr>
        <w:br/>
        <w:t xml:space="preserve">7. </w:t>
      </w:r>
      <w:r w:rsidR="00C900E2">
        <w:rPr>
          <w:rFonts w:ascii="Arial" w:hAnsi="Arial" w:cs="Arial"/>
          <w:color w:val="000000"/>
          <w:sz w:val="20"/>
          <w:szCs w:val="20"/>
        </w:rPr>
        <w:br/>
        <w:t>Instandsetzung des Gehweges Zum Kalten Born (Mosaikpflaster ist sehr uneben, leere Baumscheiben)</w:t>
      </w:r>
      <w:r w:rsidR="00C900E2">
        <w:rPr>
          <w:rFonts w:ascii="Arial" w:hAnsi="Arial" w:cs="Arial"/>
          <w:color w:val="000000"/>
          <w:sz w:val="20"/>
          <w:szCs w:val="20"/>
        </w:rPr>
        <w:br/>
        <w:t>8.</w:t>
      </w:r>
      <w:r w:rsidR="00C900E2">
        <w:rPr>
          <w:rFonts w:ascii="Arial" w:hAnsi="Arial" w:cs="Arial"/>
          <w:color w:val="000000"/>
          <w:sz w:val="20"/>
          <w:szCs w:val="20"/>
        </w:rPr>
        <w:br/>
        <w:t>Realisierung einer Straßenbeleuchtung in der Äußeren Auenblickstraße,</w:t>
      </w:r>
      <w:r w:rsidR="00C900E2">
        <w:rPr>
          <w:rFonts w:ascii="Arial" w:hAnsi="Arial" w:cs="Arial"/>
          <w:color w:val="000000"/>
          <w:sz w:val="20"/>
          <w:szCs w:val="20"/>
        </w:rPr>
        <w:br/>
        <w:t>9.</w:t>
      </w:r>
      <w:r w:rsidR="00C900E2">
        <w:rPr>
          <w:rFonts w:ascii="Arial" w:hAnsi="Arial" w:cs="Arial"/>
          <w:color w:val="000000"/>
          <w:sz w:val="20"/>
          <w:szCs w:val="20"/>
        </w:rPr>
        <w:br/>
        <w:t>Realisierung des Gehweges von der Halleschen Straße zum Zipfel, Höhe Sportplatz.</w:t>
      </w:r>
      <w:r w:rsidR="00C900E2">
        <w:rPr>
          <w:rFonts w:ascii="Arial" w:hAnsi="Arial" w:cs="Arial"/>
          <w:color w:val="000000"/>
          <w:sz w:val="20"/>
          <w:szCs w:val="20"/>
        </w:rPr>
        <w:br/>
      </w:r>
      <w:r w:rsidR="00C900E2" w:rsidRPr="00EC048B">
        <w:rPr>
          <w:rFonts w:ascii="Arial" w:hAnsi="Arial" w:cs="Arial"/>
          <w:sz w:val="20"/>
          <w:szCs w:val="20"/>
        </w:rPr>
        <w:t>Beschluss 13</w:t>
      </w:r>
      <w:r w:rsidR="00C900E2">
        <w:rPr>
          <w:rFonts w:ascii="Arial" w:hAnsi="Arial" w:cs="Arial"/>
          <w:sz w:val="20"/>
          <w:szCs w:val="20"/>
        </w:rPr>
        <w:t>6</w:t>
      </w:r>
      <w:r w:rsidR="00C900E2" w:rsidRPr="00EC048B">
        <w:rPr>
          <w:rFonts w:ascii="Arial" w:hAnsi="Arial" w:cs="Arial"/>
          <w:sz w:val="20"/>
          <w:szCs w:val="20"/>
        </w:rPr>
        <w:t>/</w:t>
      </w:r>
      <w:r w:rsidR="00C900E2">
        <w:rPr>
          <w:rFonts w:ascii="Arial" w:hAnsi="Arial" w:cs="Arial"/>
          <w:sz w:val="20"/>
          <w:szCs w:val="20"/>
        </w:rPr>
        <w:t>0</w:t>
      </w:r>
      <w:r w:rsidR="00C900E2" w:rsidRPr="00EC048B">
        <w:rPr>
          <w:rFonts w:ascii="Arial" w:hAnsi="Arial" w:cs="Arial"/>
          <w:sz w:val="20"/>
          <w:szCs w:val="20"/>
        </w:rPr>
        <w:t>1/2</w:t>
      </w:r>
      <w:r w:rsidR="00C900E2">
        <w:rPr>
          <w:rFonts w:ascii="Arial" w:hAnsi="Arial" w:cs="Arial"/>
          <w:sz w:val="20"/>
          <w:szCs w:val="20"/>
        </w:rPr>
        <w:t>3</w:t>
      </w:r>
      <w:r w:rsidR="00C900E2" w:rsidRPr="00EC048B">
        <w:rPr>
          <w:rFonts w:ascii="Arial" w:hAnsi="Arial" w:cs="Arial"/>
          <w:sz w:val="20"/>
          <w:szCs w:val="20"/>
        </w:rPr>
        <w:t xml:space="preserve"> vom 0</w:t>
      </w:r>
      <w:r w:rsidR="00C900E2">
        <w:rPr>
          <w:rFonts w:ascii="Arial" w:hAnsi="Arial" w:cs="Arial"/>
          <w:sz w:val="20"/>
          <w:szCs w:val="20"/>
        </w:rPr>
        <w:t>9</w:t>
      </w:r>
      <w:r w:rsidR="00C900E2" w:rsidRPr="00EC048B">
        <w:rPr>
          <w:rFonts w:ascii="Arial" w:hAnsi="Arial" w:cs="Arial"/>
          <w:sz w:val="20"/>
          <w:szCs w:val="20"/>
        </w:rPr>
        <w:t>.</w:t>
      </w:r>
      <w:r w:rsidR="00C900E2">
        <w:rPr>
          <w:rFonts w:ascii="Arial" w:hAnsi="Arial" w:cs="Arial"/>
          <w:sz w:val="20"/>
          <w:szCs w:val="20"/>
        </w:rPr>
        <w:t>01</w:t>
      </w:r>
      <w:r w:rsidR="00C900E2" w:rsidRPr="00EC048B">
        <w:rPr>
          <w:rFonts w:ascii="Arial" w:hAnsi="Arial" w:cs="Arial"/>
          <w:sz w:val="20"/>
          <w:szCs w:val="20"/>
        </w:rPr>
        <w:t>.202</w:t>
      </w:r>
      <w:r w:rsidR="00C900E2">
        <w:rPr>
          <w:rFonts w:ascii="Arial" w:hAnsi="Arial" w:cs="Arial"/>
          <w:sz w:val="20"/>
          <w:szCs w:val="20"/>
        </w:rPr>
        <w:t>3:</w:t>
      </w:r>
      <w:r w:rsidR="00C900E2">
        <w:rPr>
          <w:rFonts w:ascii="Arial" w:hAnsi="Arial" w:cs="Arial"/>
          <w:sz w:val="20"/>
          <w:szCs w:val="20"/>
        </w:rPr>
        <w:br/>
      </w:r>
      <w:r w:rsidR="00C900E2">
        <w:rPr>
          <w:rFonts w:ascii="Arial" w:hAnsi="Arial" w:cs="Arial"/>
          <w:sz w:val="20"/>
          <w:szCs w:val="20"/>
        </w:rPr>
        <w:br/>
      </w:r>
      <w:r w:rsidR="00C900E2" w:rsidRPr="00EC048B">
        <w:rPr>
          <w:rFonts w:ascii="Arial" w:hAnsi="Arial" w:cs="Arial"/>
          <w:sz w:val="20"/>
          <w:szCs w:val="20"/>
        </w:rPr>
        <w:t>Votum der Abstimmung:</w:t>
      </w:r>
      <w:r w:rsidR="00C900E2">
        <w:rPr>
          <w:rFonts w:ascii="Arial" w:hAnsi="Arial" w:cs="Arial"/>
          <w:sz w:val="20"/>
          <w:szCs w:val="20"/>
        </w:rPr>
        <w:br/>
        <w:t>7</w:t>
      </w:r>
      <w:r w:rsidR="00C900E2" w:rsidRPr="00EC048B">
        <w:rPr>
          <w:rFonts w:ascii="Arial" w:hAnsi="Arial" w:cs="Arial"/>
          <w:sz w:val="20"/>
          <w:szCs w:val="20"/>
        </w:rPr>
        <w:t>/0/0 (</w:t>
      </w:r>
      <w:r w:rsidR="00C900E2">
        <w:rPr>
          <w:rFonts w:ascii="Arial" w:hAnsi="Arial" w:cs="Arial"/>
          <w:sz w:val="20"/>
          <w:szCs w:val="20"/>
        </w:rPr>
        <w:t>Sieben</w:t>
      </w:r>
      <w:r w:rsidR="00C900E2" w:rsidRPr="00EC048B">
        <w:rPr>
          <w:rFonts w:ascii="Arial" w:hAnsi="Arial" w:cs="Arial"/>
          <w:sz w:val="20"/>
          <w:szCs w:val="20"/>
        </w:rPr>
        <w:t xml:space="preserve"> ja/kein Nein/keine Enthaltung)</w:t>
      </w:r>
      <w:r w:rsidR="00C900E2">
        <w:rPr>
          <w:rFonts w:ascii="Arial" w:hAnsi="Arial" w:cs="Arial"/>
          <w:sz w:val="20"/>
          <w:szCs w:val="20"/>
        </w:rPr>
        <w:br/>
      </w:r>
      <w:r w:rsidR="00C900E2">
        <w:rPr>
          <w:rFonts w:ascii="Arial" w:hAnsi="Arial" w:cs="Arial"/>
          <w:sz w:val="20"/>
          <w:szCs w:val="20"/>
        </w:rPr>
        <w:br/>
      </w:r>
      <w:r w:rsidR="00C900E2">
        <w:rPr>
          <w:rFonts w:ascii="Arial" w:hAnsi="Arial" w:cs="Arial"/>
          <w:sz w:val="20"/>
          <w:szCs w:val="20"/>
        </w:rPr>
        <w:br/>
        <w:t>Eva-Maria Schulze</w:t>
      </w:r>
      <w:r w:rsidR="00C900E2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82BC" w14:textId="77777777" w:rsidR="00A50226" w:rsidRDefault="00A50226">
      <w:r>
        <w:separator/>
      </w:r>
    </w:p>
  </w:endnote>
  <w:endnote w:type="continuationSeparator" w:id="0">
    <w:p w14:paraId="642854AA" w14:textId="77777777" w:rsidR="00A50226" w:rsidRDefault="00A5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C7C1" w14:textId="77777777" w:rsidR="00A50226" w:rsidRDefault="00A50226">
      <w:r>
        <w:separator/>
      </w:r>
    </w:p>
  </w:footnote>
  <w:footnote w:type="continuationSeparator" w:id="0">
    <w:p w14:paraId="7CD138A5" w14:textId="77777777" w:rsidR="00A50226" w:rsidRDefault="00A5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51B19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00866"/>
    <w:rsid w:val="00410D21"/>
    <w:rsid w:val="00411138"/>
    <w:rsid w:val="00411827"/>
    <w:rsid w:val="00420858"/>
    <w:rsid w:val="004217BE"/>
    <w:rsid w:val="00447F77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1D73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A7C"/>
    <w:rsid w:val="00763B34"/>
    <w:rsid w:val="00780A77"/>
    <w:rsid w:val="007838E1"/>
    <w:rsid w:val="00784CF8"/>
    <w:rsid w:val="00785D07"/>
    <w:rsid w:val="007949E5"/>
    <w:rsid w:val="007A7306"/>
    <w:rsid w:val="007C6DD7"/>
    <w:rsid w:val="007C7A82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0226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2C48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00E2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2023-01-10T15:44:00Z</cp:lastPrinted>
  <dcterms:created xsi:type="dcterms:W3CDTF">2023-01-10T15:48:00Z</dcterms:created>
  <dcterms:modified xsi:type="dcterms:W3CDTF">2023-01-10T15:48:00Z</dcterms:modified>
</cp:coreProperties>
</file>