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3C21" w14:textId="506B01BC" w:rsidR="002D4E9C" w:rsidRPr="00060155" w:rsidRDefault="00C943A3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569C32" wp14:editId="0368394D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0" r="0" b="0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E71913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35B9CE43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569C32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" stroked="f">
                <v:textbox style="mso-fit-shape-to-text:t">
                  <w:txbxContent>
                    <w:p w14:paraId="4DE71913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35B9CE43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39C61A2" wp14:editId="2BB32C77">
                <wp:extent cx="787400" cy="945515"/>
                <wp:effectExtent l="0" t="0" r="0" b="0"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D9A38A" w14:textId="77777777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09CB54" wp14:editId="19CA29D0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63D3F4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C61A2" id="Textfeld 7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" stroked="f">
                <v:textbox style="mso-fit-shape-to-text:t" inset=",,,1mm">
                  <w:txbxContent>
                    <w:p w14:paraId="63D9A38A" w14:textId="77777777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09CB54" wp14:editId="19CA29D0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63D3F4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79187402" wp14:editId="2F338DCF">
                <wp:extent cx="2447290" cy="947420"/>
                <wp:effectExtent l="0" t="0" r="0" b="0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4EE24C4" w14:textId="77777777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B2D14C" wp14:editId="16144E6B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87402" id="Textfeld 6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" stroked="f">
                <v:textbox>
                  <w:txbxContent>
                    <w:p w14:paraId="24EE24C4" w14:textId="77777777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7BB2D14C" wp14:editId="16144E6B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E23484" w14:textId="77777777" w:rsidR="008C16A1" w:rsidRDefault="000145D5" w:rsidP="008C16A1">
      <w:pPr>
        <w:spacing w:before="100" w:beforeAutospacing="1"/>
        <w:ind w:right="-284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br/>
      </w:r>
      <w:bookmarkStart w:id="0" w:name="_Hlk104912160"/>
      <w:r w:rsidR="008C16A1" w:rsidRPr="00D428A7">
        <w:rPr>
          <w:rFonts w:ascii="Arial" w:hAnsi="Arial" w:cs="Arial"/>
          <w:b/>
          <w:color w:val="000000"/>
          <w:sz w:val="20"/>
          <w:szCs w:val="20"/>
          <w:u w:val="single"/>
        </w:rPr>
        <w:t>Beschluss zum Antrag Nr. VII-A-06608, betrifft die zukünftige Beteiligung der Stadtbezirksbeiräte und Ortschaftsräte an Bauordnungsverfahren mit erheblichen Auswirkungen auf die Stadtbezirke und Ortschaften, eingereicht vom Ortschaftsrat Lindenthal</w:t>
      </w:r>
      <w:r w:rsidR="008C16A1" w:rsidRPr="00D428A7">
        <w:rPr>
          <w:rFonts w:ascii="Arial" w:hAnsi="Arial" w:cs="Arial"/>
          <w:b/>
          <w:color w:val="000000"/>
          <w:sz w:val="20"/>
          <w:szCs w:val="20"/>
          <w:u w:val="single"/>
        </w:rPr>
        <w:br/>
      </w:r>
    </w:p>
    <w:p w14:paraId="0E2BDFC7" w14:textId="5F95AC0E" w:rsidR="00AD707D" w:rsidRPr="00AD707D" w:rsidRDefault="008C16A1" w:rsidP="00AD707D">
      <w:pPr>
        <w:spacing w:before="100" w:beforeAutospacing="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Der Ortschaftsrat von Lindenthal hat den bisherigen Antrag noch nicht rechtskonform geändert</w:t>
      </w:r>
      <w:r>
        <w:rPr>
          <w:rFonts w:ascii="Arial" w:hAnsi="Arial" w:cs="Arial"/>
          <w:color w:val="000000" w:themeColor="text1"/>
          <w:sz w:val="20"/>
          <w:szCs w:val="20"/>
        </w:rPr>
        <w:br/>
        <w:t>Beschluss, so dass über diesen Antrag noch nicht abgestimmt werden kann.</w:t>
      </w:r>
      <w:r w:rsidR="00AD707D" w:rsidRPr="00AD707D">
        <w:rPr>
          <w:rFonts w:ascii="Arial" w:hAnsi="Arial" w:cs="Arial"/>
          <w:color w:val="009933"/>
          <w:sz w:val="20"/>
          <w:szCs w:val="20"/>
        </w:rPr>
        <w:t xml:space="preserve"> </w:t>
      </w:r>
      <w:r w:rsidR="00AD707D" w:rsidRPr="00AD707D">
        <w:rPr>
          <w:rFonts w:ascii="Arial" w:hAnsi="Arial" w:cs="Arial"/>
          <w:color w:val="000000" w:themeColor="text1"/>
          <w:sz w:val="20"/>
          <w:szCs w:val="20"/>
        </w:rPr>
        <w:t xml:space="preserve">Eine Beteiligung der Ortschaften im Bauordnungsverfahren ist rechtlich nicht möglich, sodass lediglich eine Informationspflicht gefordert werden kann. Eine Neufassung liegt noch nicht vor. Der Antrag ruht so lange im Verfahren. </w:t>
      </w:r>
      <w:r w:rsidR="00AD707D" w:rsidRPr="00AD707D">
        <w:rPr>
          <w:rFonts w:ascii="Arial" w:hAnsi="Arial" w:cs="Arial"/>
          <w:color w:val="000000" w:themeColor="text1"/>
          <w:sz w:val="20"/>
          <w:szCs w:val="20"/>
        </w:rPr>
        <w:br/>
        <w:t>Über diesen Antrag kann daher noch nicht abgestimmt werden kann.</w:t>
      </w:r>
    </w:p>
    <w:p w14:paraId="4E056892" w14:textId="4434A085" w:rsidR="008C16A1" w:rsidRDefault="008C16A1" w:rsidP="008C16A1">
      <w:pPr>
        <w:spacing w:before="100" w:beforeAutospacing="1"/>
        <w:ind w:right="-284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Der Ortschaftsrat Lützschena-Stahmeln beschließt die Vertagung der Abstimmung zu diesem Antrag.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rPr>
          <w:rFonts w:ascii="Arial" w:hAnsi="Arial" w:cs="Arial"/>
          <w:color w:val="000000" w:themeColor="text1"/>
          <w:sz w:val="20"/>
          <w:szCs w:val="20"/>
        </w:rPr>
        <w:br/>
        <w:t>Beschluss 111/05/22</w:t>
      </w:r>
    </w:p>
    <w:p w14:paraId="260EE26B" w14:textId="408980DB" w:rsidR="004336B7" w:rsidRDefault="008C16A1" w:rsidP="008C16A1">
      <w:pPr>
        <w:spacing w:before="100" w:beforeAutospacing="1" w:line="360" w:lineRule="auto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Votum: 8/0/0 (Acht Ja/kein Nein/keine Enthaltung)</w:t>
      </w:r>
      <w:bookmarkEnd w:id="0"/>
    </w:p>
    <w:p w14:paraId="3632580A" w14:textId="77777777" w:rsidR="004336B7" w:rsidRDefault="004336B7" w:rsidP="004336B7">
      <w:pPr>
        <w:spacing w:line="360" w:lineRule="auto"/>
        <w:rPr>
          <w:rFonts w:ascii="Arial" w:hAnsi="Arial" w:cs="Arial"/>
          <w:sz w:val="20"/>
          <w:szCs w:val="20"/>
        </w:rPr>
      </w:pPr>
    </w:p>
    <w:p w14:paraId="6D83C93C" w14:textId="77777777" w:rsidR="004336B7" w:rsidRDefault="004336B7" w:rsidP="004336B7">
      <w:pPr>
        <w:spacing w:line="360" w:lineRule="auto"/>
        <w:rPr>
          <w:rFonts w:ascii="Arial" w:hAnsi="Arial" w:cs="Arial"/>
          <w:sz w:val="20"/>
          <w:szCs w:val="20"/>
        </w:rPr>
      </w:pPr>
    </w:p>
    <w:p w14:paraId="72FDFB5E" w14:textId="77777777" w:rsidR="004336B7" w:rsidRDefault="004336B7" w:rsidP="004336B7">
      <w:pPr>
        <w:spacing w:line="360" w:lineRule="auto"/>
        <w:rPr>
          <w:rFonts w:ascii="Arial" w:hAnsi="Arial" w:cs="Arial"/>
          <w:sz w:val="20"/>
          <w:szCs w:val="20"/>
        </w:rPr>
      </w:pPr>
    </w:p>
    <w:p w14:paraId="07DD773E" w14:textId="77777777" w:rsidR="004336B7" w:rsidRDefault="004336B7" w:rsidP="004336B7">
      <w:pPr>
        <w:spacing w:line="360" w:lineRule="auto"/>
        <w:rPr>
          <w:rFonts w:ascii="Arial" w:hAnsi="Arial" w:cs="Arial"/>
          <w:sz w:val="20"/>
          <w:szCs w:val="20"/>
        </w:rPr>
      </w:pPr>
    </w:p>
    <w:p w14:paraId="640E4337" w14:textId="14A13791" w:rsidR="00A02EDF" w:rsidRPr="00A02EDF" w:rsidRDefault="00A02EDF" w:rsidP="004336B7">
      <w:pPr>
        <w:spacing w:line="360" w:lineRule="auto"/>
        <w:rPr>
          <w:rFonts w:ascii="Arial" w:hAnsi="Arial" w:cs="Arial"/>
          <w:sz w:val="20"/>
          <w:szCs w:val="20"/>
        </w:rPr>
      </w:pPr>
      <w:r w:rsidRPr="00A02EDF">
        <w:rPr>
          <w:rFonts w:ascii="Arial" w:hAnsi="Arial" w:cs="Arial"/>
          <w:sz w:val="20"/>
          <w:szCs w:val="20"/>
        </w:rPr>
        <w:t>Eva-Maria Schulze</w:t>
      </w:r>
      <w:r w:rsidRPr="00A02EDF">
        <w:rPr>
          <w:rFonts w:ascii="Arial" w:hAnsi="Arial" w:cs="Arial"/>
          <w:sz w:val="20"/>
          <w:szCs w:val="20"/>
        </w:rPr>
        <w:br/>
        <w:t>Ortsvorsteherin</w:t>
      </w:r>
    </w:p>
    <w:sectPr w:rsidR="00A02EDF" w:rsidRPr="00A02EDF" w:rsidSect="00F661C4">
      <w:footerReference w:type="default" r:id="rId12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0A7E" w14:textId="77777777" w:rsidR="00AA5BA6" w:rsidRDefault="00AA5BA6">
      <w:r>
        <w:separator/>
      </w:r>
    </w:p>
  </w:endnote>
  <w:endnote w:type="continuationSeparator" w:id="0">
    <w:p w14:paraId="6254C66F" w14:textId="77777777" w:rsidR="00AA5BA6" w:rsidRDefault="00AA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DF82" w14:textId="77777777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BED5119" w14:textId="77777777" w:rsidR="00F0191B" w:rsidRPr="00CD75CB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</w:rPr>
    </w:pPr>
    <w:r w:rsidRPr="00CD75CB">
      <w:rPr>
        <w:rFonts w:ascii="Arial" w:hAnsi="Arial" w:cs="Arial"/>
        <w:color w:val="002060"/>
        <w:sz w:val="18"/>
        <w:szCs w:val="18"/>
      </w:rPr>
      <w:t xml:space="preserve">www.lützschena-stahmeln.de Email: </w:t>
    </w:r>
    <w:r w:rsidR="00671688" w:rsidRPr="00671688">
      <w:rPr>
        <w:rFonts w:ascii="Arial" w:hAnsi="Arial" w:cs="Arial"/>
        <w:color w:val="002060"/>
        <w:sz w:val="18"/>
        <w:szCs w:val="18"/>
      </w:rPr>
      <w:t>e.-m.schulze@mail.de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0557" w14:textId="77777777" w:rsidR="00AA5BA6" w:rsidRDefault="00AA5BA6">
      <w:r>
        <w:separator/>
      </w:r>
    </w:p>
  </w:footnote>
  <w:footnote w:type="continuationSeparator" w:id="0">
    <w:p w14:paraId="4AC4A42D" w14:textId="77777777" w:rsidR="00AA5BA6" w:rsidRDefault="00AA5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 w15:restartNumberingAfterBreak="0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 w15:restartNumberingAfterBreak="0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EBD"/>
    <w:multiLevelType w:val="hybridMultilevel"/>
    <w:tmpl w:val="ADF8A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64FC3"/>
    <w:multiLevelType w:val="hybridMultilevel"/>
    <w:tmpl w:val="034CBA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92601"/>
    <w:multiLevelType w:val="hybridMultilevel"/>
    <w:tmpl w:val="9740F6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32536975">
    <w:abstractNumId w:val="9"/>
  </w:num>
  <w:num w:numId="2" w16cid:durableId="47187164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6945676">
    <w:abstractNumId w:val="11"/>
  </w:num>
  <w:num w:numId="4" w16cid:durableId="577327563">
    <w:abstractNumId w:val="17"/>
  </w:num>
  <w:num w:numId="5" w16cid:durableId="567421344">
    <w:abstractNumId w:val="2"/>
  </w:num>
  <w:num w:numId="6" w16cid:durableId="92823336">
    <w:abstractNumId w:val="3"/>
  </w:num>
  <w:num w:numId="7" w16cid:durableId="1386678996">
    <w:abstractNumId w:val="8"/>
  </w:num>
  <w:num w:numId="8" w16cid:durableId="97457907">
    <w:abstractNumId w:val="16"/>
  </w:num>
  <w:num w:numId="9" w16cid:durableId="698428977">
    <w:abstractNumId w:val="5"/>
  </w:num>
  <w:num w:numId="10" w16cid:durableId="1297644172">
    <w:abstractNumId w:val="10"/>
  </w:num>
  <w:num w:numId="11" w16cid:durableId="1594047949">
    <w:abstractNumId w:val="14"/>
  </w:num>
  <w:num w:numId="12" w16cid:durableId="670571073">
    <w:abstractNumId w:val="12"/>
  </w:num>
  <w:num w:numId="13" w16cid:durableId="418256220">
    <w:abstractNumId w:val="13"/>
  </w:num>
  <w:num w:numId="14" w16cid:durableId="2027174303">
    <w:abstractNumId w:val="1"/>
  </w:num>
  <w:num w:numId="15" w16cid:durableId="1713336231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 w16cid:durableId="1349059837">
    <w:abstractNumId w:val="4"/>
  </w:num>
  <w:num w:numId="17" w16cid:durableId="1460495767">
    <w:abstractNumId w:val="0"/>
  </w:num>
  <w:num w:numId="18" w16cid:durableId="519052733">
    <w:abstractNumId w:val="7"/>
  </w:num>
  <w:num w:numId="19" w16cid:durableId="1903517051">
    <w:abstractNumId w:val="6"/>
  </w:num>
  <w:num w:numId="20" w16cid:durableId="1966813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ennummer" w:val="500/19"/>
    <w:docVar w:name="Bemerkung" w:val="Beschluss 96/01/22"/>
    <w:docVar w:name="DDNr" w:val="D2/D38-22"/>
    <w:docVar w:name="DDNummerPH" w:val="fehlt"/>
    <w:docVar w:name="DMSunterordner" w:val="10976"/>
    <w:docVar w:name="EAStatus" w:val="0"/>
    <w:docVar w:name="RADKS" w:val="#;$a;@"/>
    <w:docVar w:name="Rubrik" w:val="solleer"/>
    <w:docVar w:name="Schlagwort" w:val="solleer"/>
  </w:docVars>
  <w:rsids>
    <w:rsidRoot w:val="005312C7"/>
    <w:rsid w:val="000006CE"/>
    <w:rsid w:val="00000F94"/>
    <w:rsid w:val="00001661"/>
    <w:rsid w:val="00005F38"/>
    <w:rsid w:val="00010B5C"/>
    <w:rsid w:val="000145D5"/>
    <w:rsid w:val="000157E0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959A3"/>
    <w:rsid w:val="000A2084"/>
    <w:rsid w:val="000A2279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07C5B"/>
    <w:rsid w:val="00113A85"/>
    <w:rsid w:val="00113F2D"/>
    <w:rsid w:val="0011438B"/>
    <w:rsid w:val="001242F3"/>
    <w:rsid w:val="00124E10"/>
    <w:rsid w:val="00135D04"/>
    <w:rsid w:val="0013696D"/>
    <w:rsid w:val="00145038"/>
    <w:rsid w:val="00150B46"/>
    <w:rsid w:val="001517FB"/>
    <w:rsid w:val="00154354"/>
    <w:rsid w:val="001570B5"/>
    <w:rsid w:val="00160245"/>
    <w:rsid w:val="00161E51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B1236"/>
    <w:rsid w:val="001C41D9"/>
    <w:rsid w:val="001D1471"/>
    <w:rsid w:val="001D515F"/>
    <w:rsid w:val="001D7AD8"/>
    <w:rsid w:val="001F4E82"/>
    <w:rsid w:val="00200FA7"/>
    <w:rsid w:val="00215A06"/>
    <w:rsid w:val="00223C29"/>
    <w:rsid w:val="0023142C"/>
    <w:rsid w:val="002344C5"/>
    <w:rsid w:val="00234BCA"/>
    <w:rsid w:val="002355FE"/>
    <w:rsid w:val="00236482"/>
    <w:rsid w:val="002377DE"/>
    <w:rsid w:val="0024142E"/>
    <w:rsid w:val="002416B0"/>
    <w:rsid w:val="00254A60"/>
    <w:rsid w:val="00267FB3"/>
    <w:rsid w:val="002743FB"/>
    <w:rsid w:val="00277E14"/>
    <w:rsid w:val="00286148"/>
    <w:rsid w:val="002914E1"/>
    <w:rsid w:val="00294FEB"/>
    <w:rsid w:val="002A088F"/>
    <w:rsid w:val="002A0FC6"/>
    <w:rsid w:val="002A56B5"/>
    <w:rsid w:val="002A691D"/>
    <w:rsid w:val="002A6DFD"/>
    <w:rsid w:val="002A7145"/>
    <w:rsid w:val="002B4980"/>
    <w:rsid w:val="002B63FD"/>
    <w:rsid w:val="002C16DC"/>
    <w:rsid w:val="002C61FE"/>
    <w:rsid w:val="002C650B"/>
    <w:rsid w:val="002C73C8"/>
    <w:rsid w:val="002D2F0D"/>
    <w:rsid w:val="002D4E9C"/>
    <w:rsid w:val="002E4C84"/>
    <w:rsid w:val="002E56C5"/>
    <w:rsid w:val="002F2672"/>
    <w:rsid w:val="002F548A"/>
    <w:rsid w:val="00304009"/>
    <w:rsid w:val="00310F7E"/>
    <w:rsid w:val="00312AE6"/>
    <w:rsid w:val="003168D1"/>
    <w:rsid w:val="00336AB3"/>
    <w:rsid w:val="00342197"/>
    <w:rsid w:val="00352876"/>
    <w:rsid w:val="00370555"/>
    <w:rsid w:val="003755F2"/>
    <w:rsid w:val="0037739C"/>
    <w:rsid w:val="00383C17"/>
    <w:rsid w:val="0038736F"/>
    <w:rsid w:val="003953FE"/>
    <w:rsid w:val="003A26D0"/>
    <w:rsid w:val="003A3E96"/>
    <w:rsid w:val="003A5367"/>
    <w:rsid w:val="003A6C1A"/>
    <w:rsid w:val="003A6D94"/>
    <w:rsid w:val="003C0C64"/>
    <w:rsid w:val="003C1B25"/>
    <w:rsid w:val="003C6830"/>
    <w:rsid w:val="003D0343"/>
    <w:rsid w:val="003D111C"/>
    <w:rsid w:val="003E7973"/>
    <w:rsid w:val="003F6222"/>
    <w:rsid w:val="003F649C"/>
    <w:rsid w:val="003F6FC3"/>
    <w:rsid w:val="00410D21"/>
    <w:rsid w:val="00411138"/>
    <w:rsid w:val="00411827"/>
    <w:rsid w:val="00420858"/>
    <w:rsid w:val="004217BE"/>
    <w:rsid w:val="004336B7"/>
    <w:rsid w:val="00462C3D"/>
    <w:rsid w:val="0047397F"/>
    <w:rsid w:val="00475315"/>
    <w:rsid w:val="004977DA"/>
    <w:rsid w:val="004A04D3"/>
    <w:rsid w:val="004A3F66"/>
    <w:rsid w:val="004A4135"/>
    <w:rsid w:val="004B0450"/>
    <w:rsid w:val="004B440E"/>
    <w:rsid w:val="004C6266"/>
    <w:rsid w:val="004C6C38"/>
    <w:rsid w:val="004D5E3F"/>
    <w:rsid w:val="004E1B4B"/>
    <w:rsid w:val="004E2716"/>
    <w:rsid w:val="004F0525"/>
    <w:rsid w:val="004F606D"/>
    <w:rsid w:val="004F72BD"/>
    <w:rsid w:val="00514D7C"/>
    <w:rsid w:val="005233D4"/>
    <w:rsid w:val="005275B5"/>
    <w:rsid w:val="005312C7"/>
    <w:rsid w:val="00531A1D"/>
    <w:rsid w:val="00533DED"/>
    <w:rsid w:val="005366F7"/>
    <w:rsid w:val="00537FDB"/>
    <w:rsid w:val="0054172D"/>
    <w:rsid w:val="00557FB7"/>
    <w:rsid w:val="00560CBB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C0762"/>
    <w:rsid w:val="005D160E"/>
    <w:rsid w:val="005F6C68"/>
    <w:rsid w:val="00601301"/>
    <w:rsid w:val="00607B90"/>
    <w:rsid w:val="00607F4B"/>
    <w:rsid w:val="00611F7C"/>
    <w:rsid w:val="00622354"/>
    <w:rsid w:val="006227B8"/>
    <w:rsid w:val="006234B4"/>
    <w:rsid w:val="00634F50"/>
    <w:rsid w:val="00643EBE"/>
    <w:rsid w:val="00662BC2"/>
    <w:rsid w:val="00671688"/>
    <w:rsid w:val="00672332"/>
    <w:rsid w:val="006850C4"/>
    <w:rsid w:val="006A2E0C"/>
    <w:rsid w:val="006A4DA9"/>
    <w:rsid w:val="006A5BFD"/>
    <w:rsid w:val="006C3A51"/>
    <w:rsid w:val="006E0488"/>
    <w:rsid w:val="006E4C1F"/>
    <w:rsid w:val="006F0AA7"/>
    <w:rsid w:val="006F2566"/>
    <w:rsid w:val="0070297B"/>
    <w:rsid w:val="00707AB2"/>
    <w:rsid w:val="007145C6"/>
    <w:rsid w:val="007175E4"/>
    <w:rsid w:val="00724693"/>
    <w:rsid w:val="007267FC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C50"/>
    <w:rsid w:val="00785D07"/>
    <w:rsid w:val="007949E5"/>
    <w:rsid w:val="007A7306"/>
    <w:rsid w:val="007C6DD7"/>
    <w:rsid w:val="007D6F28"/>
    <w:rsid w:val="007F26BA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50798"/>
    <w:rsid w:val="00866150"/>
    <w:rsid w:val="00867F2C"/>
    <w:rsid w:val="00886EB8"/>
    <w:rsid w:val="00891416"/>
    <w:rsid w:val="00891AEC"/>
    <w:rsid w:val="008940D5"/>
    <w:rsid w:val="008A3A70"/>
    <w:rsid w:val="008A4D92"/>
    <w:rsid w:val="008B2A50"/>
    <w:rsid w:val="008B3CFB"/>
    <w:rsid w:val="008B6470"/>
    <w:rsid w:val="008C16A1"/>
    <w:rsid w:val="008C48B5"/>
    <w:rsid w:val="008D6FE1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770DA"/>
    <w:rsid w:val="00981B96"/>
    <w:rsid w:val="00982918"/>
    <w:rsid w:val="00993E25"/>
    <w:rsid w:val="00993E52"/>
    <w:rsid w:val="00995EB1"/>
    <w:rsid w:val="009A3F04"/>
    <w:rsid w:val="009A5752"/>
    <w:rsid w:val="009C2A93"/>
    <w:rsid w:val="009C52F4"/>
    <w:rsid w:val="009D05FB"/>
    <w:rsid w:val="009D3756"/>
    <w:rsid w:val="009F3316"/>
    <w:rsid w:val="009F69F7"/>
    <w:rsid w:val="00A02EDF"/>
    <w:rsid w:val="00A07A51"/>
    <w:rsid w:val="00A11B25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7E7"/>
    <w:rsid w:val="00A77A8B"/>
    <w:rsid w:val="00A807F8"/>
    <w:rsid w:val="00A94686"/>
    <w:rsid w:val="00A9496E"/>
    <w:rsid w:val="00A96206"/>
    <w:rsid w:val="00A97CC8"/>
    <w:rsid w:val="00AA18CE"/>
    <w:rsid w:val="00AA5BA6"/>
    <w:rsid w:val="00AA6768"/>
    <w:rsid w:val="00AB6C60"/>
    <w:rsid w:val="00AC1F16"/>
    <w:rsid w:val="00AD1605"/>
    <w:rsid w:val="00AD707D"/>
    <w:rsid w:val="00AE4624"/>
    <w:rsid w:val="00AF0110"/>
    <w:rsid w:val="00AF1C07"/>
    <w:rsid w:val="00AF3670"/>
    <w:rsid w:val="00AF76EF"/>
    <w:rsid w:val="00B00426"/>
    <w:rsid w:val="00B075AD"/>
    <w:rsid w:val="00B103A3"/>
    <w:rsid w:val="00B15A50"/>
    <w:rsid w:val="00B26C96"/>
    <w:rsid w:val="00B33937"/>
    <w:rsid w:val="00B402CC"/>
    <w:rsid w:val="00B412A8"/>
    <w:rsid w:val="00B435C9"/>
    <w:rsid w:val="00B5209F"/>
    <w:rsid w:val="00B57097"/>
    <w:rsid w:val="00B615F2"/>
    <w:rsid w:val="00B839F5"/>
    <w:rsid w:val="00B9351E"/>
    <w:rsid w:val="00B94C18"/>
    <w:rsid w:val="00BA5F32"/>
    <w:rsid w:val="00BB6E45"/>
    <w:rsid w:val="00BC07DB"/>
    <w:rsid w:val="00BC45DE"/>
    <w:rsid w:val="00BC6774"/>
    <w:rsid w:val="00BD1096"/>
    <w:rsid w:val="00BD3FF1"/>
    <w:rsid w:val="00BD7100"/>
    <w:rsid w:val="00BE0547"/>
    <w:rsid w:val="00BE3DD4"/>
    <w:rsid w:val="00BE50E5"/>
    <w:rsid w:val="00BE6E82"/>
    <w:rsid w:val="00BE75B7"/>
    <w:rsid w:val="00C01784"/>
    <w:rsid w:val="00C01AEF"/>
    <w:rsid w:val="00C13C10"/>
    <w:rsid w:val="00C14FA8"/>
    <w:rsid w:val="00C24C80"/>
    <w:rsid w:val="00C2764D"/>
    <w:rsid w:val="00C309D5"/>
    <w:rsid w:val="00C40795"/>
    <w:rsid w:val="00C46166"/>
    <w:rsid w:val="00C50DFC"/>
    <w:rsid w:val="00C61769"/>
    <w:rsid w:val="00C6498A"/>
    <w:rsid w:val="00C654A5"/>
    <w:rsid w:val="00C701EC"/>
    <w:rsid w:val="00C84FFA"/>
    <w:rsid w:val="00C86BA4"/>
    <w:rsid w:val="00C943A3"/>
    <w:rsid w:val="00C954E8"/>
    <w:rsid w:val="00CA1DB5"/>
    <w:rsid w:val="00CA2496"/>
    <w:rsid w:val="00CB3440"/>
    <w:rsid w:val="00CB5749"/>
    <w:rsid w:val="00CC01F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3CDC"/>
    <w:rsid w:val="00D56058"/>
    <w:rsid w:val="00D71570"/>
    <w:rsid w:val="00D77F7A"/>
    <w:rsid w:val="00D803A1"/>
    <w:rsid w:val="00D80E07"/>
    <w:rsid w:val="00D96DDF"/>
    <w:rsid w:val="00DA2AEB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4E91"/>
    <w:rsid w:val="00DE5AEB"/>
    <w:rsid w:val="00DE7A22"/>
    <w:rsid w:val="00DF03B9"/>
    <w:rsid w:val="00DF05F5"/>
    <w:rsid w:val="00E02A70"/>
    <w:rsid w:val="00E03EC4"/>
    <w:rsid w:val="00E070D7"/>
    <w:rsid w:val="00E12C8B"/>
    <w:rsid w:val="00E22005"/>
    <w:rsid w:val="00E220FE"/>
    <w:rsid w:val="00E249E6"/>
    <w:rsid w:val="00E4155B"/>
    <w:rsid w:val="00E54EC3"/>
    <w:rsid w:val="00E5502C"/>
    <w:rsid w:val="00E55312"/>
    <w:rsid w:val="00E64F88"/>
    <w:rsid w:val="00E7529D"/>
    <w:rsid w:val="00E77C20"/>
    <w:rsid w:val="00E904E0"/>
    <w:rsid w:val="00E90956"/>
    <w:rsid w:val="00E91867"/>
    <w:rsid w:val="00EA16A0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05127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B7C52"/>
    <w:rsid w:val="00FC267C"/>
    <w:rsid w:val="00FE771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D7338E"/>
  <w15:docId w15:val="{DEAB5550-C608-4FCA-8525-806C6F83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AD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928E813-BA6E-4FF2-93DF-03083306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Lützschena.dot</Template>
  <TotalTime>0</TotalTime>
  <Pages>1</Pages>
  <Words>127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 (Rentenberater)</cp:lastModifiedBy>
  <cp:revision>3</cp:revision>
  <cp:lastPrinted>2022-05-31T16:03:00Z</cp:lastPrinted>
  <dcterms:created xsi:type="dcterms:W3CDTF">2022-05-31T16:06:00Z</dcterms:created>
  <dcterms:modified xsi:type="dcterms:W3CDTF">2022-06-01T09:26:00Z</dcterms:modified>
</cp:coreProperties>
</file>