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B22301" w14:textId="34DEB4A5" w:rsidR="00001661" w:rsidRPr="00001661" w:rsidRDefault="000B2755" w:rsidP="00001661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7175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/1</w:t>
      </w:r>
      <w:r w:rsid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/21 vom </w:t>
      </w:r>
      <w:r w:rsidR="009C52F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.1</w:t>
      </w:r>
      <w:r w:rsid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.2021 </w:t>
      </w:r>
      <w:r w:rsidR="00D96DD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zu</w:t>
      </w:r>
      <w:r w:rsid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r </w:t>
      </w:r>
      <w:r w:rsidR="00001661" w:rsidRP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Änderung</w:t>
      </w:r>
      <w:r w:rsid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des Flächennutzungsplanes</w:t>
      </w:r>
      <w:r w:rsidR="00001661" w:rsidRP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, Bereich </w:t>
      </w:r>
      <w:bookmarkStart w:id="0" w:name="_Hlk90913765"/>
      <w:r w:rsidR="00001661" w:rsidRP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B-Plangebiet Nr: 422 </w:t>
      </w:r>
      <w:bookmarkEnd w:id="0"/>
      <w:r w:rsidR="00001661" w:rsidRP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" Radefelder Alle</w:t>
      </w:r>
      <w:r w:rsidR="001D147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</w:t>
      </w:r>
      <w:r w:rsidR="00001661" w:rsidRP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West"</w:t>
      </w:r>
      <w:r w:rsid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0016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001661" w:rsidRPr="00001661">
        <w:rPr>
          <w:rFonts w:ascii="Arial" w:hAnsi="Arial" w:cs="Arial"/>
          <w:color w:val="000000"/>
          <w:sz w:val="20"/>
          <w:szCs w:val="20"/>
        </w:rPr>
        <w:t>Zur Änderung des F</w:t>
      </w:r>
      <w:r w:rsidR="00001661">
        <w:rPr>
          <w:rFonts w:ascii="Arial" w:hAnsi="Arial" w:cs="Arial"/>
          <w:color w:val="000000"/>
          <w:sz w:val="20"/>
          <w:szCs w:val="20"/>
        </w:rPr>
        <w:t xml:space="preserve">lächennutzungsplanes </w:t>
      </w:r>
      <w:r w:rsidR="001D1471" w:rsidRPr="001D1471">
        <w:rPr>
          <w:rFonts w:ascii="Arial" w:hAnsi="Arial" w:cs="Arial"/>
          <w:color w:val="000000"/>
          <w:sz w:val="20"/>
          <w:szCs w:val="20"/>
        </w:rPr>
        <w:t xml:space="preserve">B-Plangebiet Nr: 422 </w:t>
      </w:r>
      <w:r w:rsidR="00001661" w:rsidRPr="00001661">
        <w:rPr>
          <w:rFonts w:ascii="Arial" w:hAnsi="Arial" w:cs="Arial"/>
          <w:color w:val="000000"/>
          <w:sz w:val="20"/>
          <w:szCs w:val="20"/>
        </w:rPr>
        <w:t>hat der O</w:t>
      </w:r>
      <w:r w:rsidR="00001661">
        <w:rPr>
          <w:rFonts w:ascii="Arial" w:hAnsi="Arial" w:cs="Arial"/>
          <w:color w:val="000000"/>
          <w:sz w:val="20"/>
          <w:szCs w:val="20"/>
        </w:rPr>
        <w:t>rtschaftsrat Lützschena-Stahmeln</w:t>
      </w:r>
      <w:r w:rsidR="00001661" w:rsidRPr="00001661">
        <w:rPr>
          <w:rFonts w:ascii="Arial" w:hAnsi="Arial" w:cs="Arial"/>
          <w:color w:val="000000"/>
          <w:sz w:val="20"/>
          <w:szCs w:val="20"/>
        </w:rPr>
        <w:t xml:space="preserve"> folgende Vorschläge:</w:t>
      </w:r>
    </w:p>
    <w:p w14:paraId="7EC50E22" w14:textId="7D5267CB" w:rsidR="00001661" w:rsidRPr="00001661" w:rsidRDefault="00001661" w:rsidP="00001661">
      <w:pPr>
        <w:numPr>
          <w:ilvl w:val="0"/>
          <w:numId w:val="20"/>
        </w:num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001661">
        <w:rPr>
          <w:rFonts w:ascii="Arial" w:hAnsi="Arial" w:cs="Arial"/>
          <w:color w:val="000000"/>
          <w:sz w:val="20"/>
          <w:szCs w:val="20"/>
        </w:rPr>
        <w:t>Einer</w:t>
      </w:r>
      <w:r w:rsidRPr="00001661">
        <w:rPr>
          <w:rFonts w:ascii="Arial" w:hAnsi="Arial" w:cs="Arial"/>
          <w:b/>
          <w:bCs/>
          <w:color w:val="000000"/>
          <w:sz w:val="20"/>
          <w:szCs w:val="20"/>
        </w:rPr>
        <w:t xml:space="preserve"> kompletten</w:t>
      </w:r>
      <w:r w:rsidRPr="00001661">
        <w:rPr>
          <w:rFonts w:ascii="Arial" w:hAnsi="Arial" w:cs="Arial"/>
          <w:color w:val="000000"/>
          <w:sz w:val="20"/>
          <w:szCs w:val="20"/>
        </w:rPr>
        <w:t xml:space="preserve"> Umwidmung in </w:t>
      </w:r>
      <w:r>
        <w:rPr>
          <w:rFonts w:ascii="Arial" w:hAnsi="Arial" w:cs="Arial"/>
          <w:color w:val="000000"/>
          <w:sz w:val="20"/>
          <w:szCs w:val="20"/>
        </w:rPr>
        <w:t>ein</w:t>
      </w:r>
      <w:r w:rsidRPr="000016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1661">
        <w:rPr>
          <w:rFonts w:ascii="Arial" w:hAnsi="Arial" w:cs="Arial"/>
          <w:b/>
          <w:bCs/>
          <w:color w:val="000000"/>
          <w:sz w:val="20"/>
          <w:szCs w:val="20"/>
        </w:rPr>
        <w:t xml:space="preserve">Industriegebiet </w:t>
      </w:r>
      <w:r w:rsidRPr="00001661">
        <w:rPr>
          <w:rFonts w:ascii="Arial" w:hAnsi="Arial" w:cs="Arial"/>
          <w:color w:val="000000"/>
          <w:sz w:val="20"/>
          <w:szCs w:val="20"/>
        </w:rPr>
        <w:t xml:space="preserve">wird </w:t>
      </w:r>
      <w:r w:rsidRPr="00001661">
        <w:rPr>
          <w:rFonts w:ascii="Arial" w:hAnsi="Arial" w:cs="Arial"/>
          <w:b/>
          <w:bCs/>
          <w:color w:val="000000"/>
          <w:sz w:val="20"/>
          <w:szCs w:val="20"/>
        </w:rPr>
        <w:t>nicht zugestimmt</w:t>
      </w:r>
      <w:r w:rsidRPr="00001661">
        <w:rPr>
          <w:rFonts w:ascii="Arial" w:hAnsi="Arial" w:cs="Arial"/>
          <w:color w:val="000000"/>
          <w:sz w:val="20"/>
          <w:szCs w:val="20"/>
        </w:rPr>
        <w:t>. Das ist auch schon den bisherigen Stellungnahmen in der Beteiligung zu entnehmen.</w:t>
      </w:r>
    </w:p>
    <w:p w14:paraId="68BC3AD7" w14:textId="5D64C3FD" w:rsidR="00001661" w:rsidRPr="00001661" w:rsidRDefault="00001661" w:rsidP="00001661">
      <w:pPr>
        <w:numPr>
          <w:ilvl w:val="0"/>
          <w:numId w:val="20"/>
        </w:num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001661">
        <w:rPr>
          <w:rFonts w:ascii="Arial" w:hAnsi="Arial" w:cs="Arial"/>
          <w:color w:val="000000"/>
          <w:sz w:val="20"/>
          <w:szCs w:val="20"/>
        </w:rPr>
        <w:t xml:space="preserve">Entlang der Neuen Halleschen Straße und der Radefelder Allee ist ein Grüngürtel vorzusehen.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01661">
        <w:rPr>
          <w:rFonts w:ascii="Arial" w:hAnsi="Arial" w:cs="Arial"/>
          <w:color w:val="000000"/>
          <w:sz w:val="20"/>
          <w:szCs w:val="20"/>
        </w:rPr>
        <w:t>Im Bereich der Neuen Halleschen Str. sollte dieser an die vorhandene Grünfläche anschließen, auch Wald sollte möglich sein.</w:t>
      </w:r>
    </w:p>
    <w:p w14:paraId="182A3A20" w14:textId="7DBFBAD1" w:rsidR="00001661" w:rsidRPr="00001661" w:rsidRDefault="00001661" w:rsidP="00001661">
      <w:pPr>
        <w:numPr>
          <w:ilvl w:val="0"/>
          <w:numId w:val="20"/>
        </w:num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001661">
        <w:rPr>
          <w:rFonts w:ascii="Arial" w:hAnsi="Arial" w:cs="Arial"/>
          <w:color w:val="000000"/>
          <w:sz w:val="20"/>
          <w:szCs w:val="20"/>
        </w:rPr>
        <w:t xml:space="preserve">Im südlichen Bereich nach dem Grüngürtel kann </w:t>
      </w:r>
      <w:r w:rsidRPr="00001661">
        <w:rPr>
          <w:rFonts w:ascii="Arial" w:hAnsi="Arial" w:cs="Arial"/>
          <w:b/>
          <w:bCs/>
          <w:color w:val="000000"/>
          <w:sz w:val="20"/>
          <w:szCs w:val="20"/>
        </w:rPr>
        <w:t>nur ein allgemeines Gewerbegebiet</w:t>
      </w:r>
      <w:r w:rsidRPr="00001661">
        <w:rPr>
          <w:rFonts w:ascii="Arial" w:hAnsi="Arial" w:cs="Arial"/>
          <w:color w:val="000000"/>
          <w:sz w:val="20"/>
          <w:szCs w:val="20"/>
        </w:rPr>
        <w:t xml:space="preserve"> entstehen, weiter nördlich zur S 8a kann Industrie vorgesehen werden.</w:t>
      </w:r>
    </w:p>
    <w:p w14:paraId="4934A88C" w14:textId="3CC9BE60" w:rsidR="00BC07DB" w:rsidRPr="00BC07DB" w:rsidRDefault="00850798" w:rsidP="009C52F4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BC07DB" w:rsidRPr="00BC07DB">
        <w:rPr>
          <w:rFonts w:ascii="Arial" w:hAnsi="Arial" w:cs="Arial"/>
          <w:color w:val="000000"/>
          <w:sz w:val="20"/>
          <w:szCs w:val="20"/>
        </w:rPr>
        <w:t>Votum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432D85B" w14:textId="0C4C07AF" w:rsidR="00BC07DB" w:rsidRPr="00BC07DB" w:rsidRDefault="00001661" w:rsidP="009C52F4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 w:rsidR="00D96DDF">
        <w:rPr>
          <w:rFonts w:ascii="Arial" w:hAnsi="Arial" w:cs="Arial"/>
          <w:color w:val="000000"/>
          <w:sz w:val="20"/>
          <w:szCs w:val="20"/>
        </w:rPr>
        <w:t>0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 w:rsidR="006A2E0C">
        <w:rPr>
          <w:rFonts w:ascii="Arial" w:hAnsi="Arial" w:cs="Arial"/>
          <w:color w:val="000000"/>
          <w:sz w:val="20"/>
          <w:szCs w:val="20"/>
        </w:rPr>
        <w:t>1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Sieben</w:t>
      </w:r>
      <w:r w:rsidR="009C52F4">
        <w:rPr>
          <w:rFonts w:ascii="Arial" w:hAnsi="Arial" w:cs="Arial"/>
          <w:color w:val="000000"/>
          <w:sz w:val="20"/>
          <w:szCs w:val="20"/>
        </w:rPr>
        <w:t xml:space="preserve"> dafür</w:t>
      </w:r>
      <w:r w:rsidR="00850798">
        <w:rPr>
          <w:rFonts w:ascii="Arial" w:hAnsi="Arial" w:cs="Arial"/>
          <w:color w:val="000000"/>
          <w:sz w:val="20"/>
          <w:szCs w:val="20"/>
        </w:rPr>
        <w:t>,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</w:t>
      </w:r>
      <w:r w:rsidR="00C84FFA">
        <w:rPr>
          <w:rFonts w:ascii="Arial" w:hAnsi="Arial" w:cs="Arial"/>
          <w:color w:val="000000"/>
          <w:sz w:val="20"/>
          <w:szCs w:val="20"/>
        </w:rPr>
        <w:t>Ke</w:t>
      </w:r>
      <w:r w:rsidR="00850798">
        <w:rPr>
          <w:rFonts w:ascii="Arial" w:hAnsi="Arial" w:cs="Arial"/>
          <w:color w:val="000000"/>
          <w:sz w:val="20"/>
          <w:szCs w:val="20"/>
        </w:rPr>
        <w:t>in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Nein,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C01AEF">
        <w:rPr>
          <w:rFonts w:ascii="Arial" w:hAnsi="Arial" w:cs="Arial"/>
          <w:color w:val="000000"/>
          <w:sz w:val="20"/>
          <w:szCs w:val="20"/>
        </w:rPr>
        <w:t>ine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Enthaltung)</w:t>
      </w:r>
    </w:p>
    <w:p w14:paraId="0F748A8A" w14:textId="5B4CFEC2" w:rsidR="000B2755" w:rsidRPr="00EA16A0" w:rsidRDefault="00FC267C" w:rsidP="00BC07DB">
      <w:pPr>
        <w:spacing w:before="100" w:beforeAutospacing="1" w:line="360" w:lineRule="auto"/>
        <w:ind w:right="-284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FC267C">
        <w:rPr>
          <w:rFonts w:ascii="Arial" w:hAnsi="Arial" w:cs="Arial"/>
          <w:color w:val="000000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E90956"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6C3A51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B840" w14:textId="77777777" w:rsidR="00A11B25" w:rsidRDefault="00A11B25">
      <w:r>
        <w:separator/>
      </w:r>
    </w:p>
  </w:endnote>
  <w:endnote w:type="continuationSeparator" w:id="0">
    <w:p w14:paraId="4D46C80C" w14:textId="77777777" w:rsidR="00A11B25" w:rsidRDefault="00A1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68FF" w14:textId="77777777" w:rsidR="00A11B25" w:rsidRDefault="00A11B25">
      <w:r>
        <w:separator/>
      </w:r>
    </w:p>
  </w:footnote>
  <w:footnote w:type="continuationSeparator" w:id="0">
    <w:p w14:paraId="7F7DADDE" w14:textId="77777777" w:rsidR="00A11B25" w:rsidRDefault="00A1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F4B"/>
    <w:rsid w:val="00611F7C"/>
    <w:rsid w:val="00622354"/>
    <w:rsid w:val="006227B8"/>
    <w:rsid w:val="006234B4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9496E"/>
    <w:rsid w:val="00A96206"/>
    <w:rsid w:val="00A97CC8"/>
    <w:rsid w:val="00AA18CE"/>
    <w:rsid w:val="00AA6768"/>
    <w:rsid w:val="00AB6C60"/>
    <w:rsid w:val="00AD1605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96DDF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2021-12-20T16:29:00Z</cp:lastPrinted>
  <dcterms:created xsi:type="dcterms:W3CDTF">2021-12-20T16:31:00Z</dcterms:created>
  <dcterms:modified xsi:type="dcterms:W3CDTF">2021-12-27T14:59:00Z</dcterms:modified>
</cp:coreProperties>
</file>